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19" w:rsidRDefault="00DF2419" w:rsidP="00DF2419">
      <w:pPr>
        <w:pStyle w:val="a5"/>
        <w:widowControl/>
        <w:spacing w:after="120" w:line="240" w:lineRule="auto"/>
        <w:ind w:firstLine="567"/>
        <w:jc w:val="center"/>
        <w:rPr>
          <w:b/>
          <w:szCs w:val="24"/>
        </w:rPr>
      </w:pPr>
      <w:r w:rsidRPr="00531BD4">
        <w:rPr>
          <w:b/>
          <w:szCs w:val="24"/>
        </w:rPr>
        <w:t>Опис інструментарію оцінювання</w:t>
      </w:r>
      <w:r>
        <w:rPr>
          <w:b/>
          <w:szCs w:val="24"/>
        </w:rPr>
        <w:t xml:space="preserve"> у 3-4 класах</w:t>
      </w:r>
    </w:p>
    <w:p w:rsidR="00DF2419" w:rsidRDefault="00DF2419" w:rsidP="00DF2419">
      <w:pPr>
        <w:pStyle w:val="a5"/>
        <w:widowControl/>
        <w:spacing w:after="120" w:line="240" w:lineRule="auto"/>
        <w:ind w:firstLine="567"/>
        <w:jc w:val="center"/>
        <w:rPr>
          <w:b/>
          <w:szCs w:val="24"/>
        </w:rPr>
      </w:pPr>
      <w:r>
        <w:rPr>
          <w:b/>
          <w:szCs w:val="24"/>
        </w:rPr>
        <w:t>(витяг з освітньої програми)</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rPr>
        <w:t>Основними функціями оцінювання є формувальна, діагностувальна, мотиваційно</w:t>
      </w:r>
      <w:r w:rsidRPr="00253716">
        <w:rPr>
          <w:rFonts w:ascii="Times New Roman" w:hAnsi="Times New Roman" w:cs="Times New Roman"/>
          <w:sz w:val="24"/>
          <w:szCs w:val="24"/>
          <w:lang w:val="uk-UA"/>
        </w:rPr>
        <w:t>-</w:t>
      </w:r>
      <w:r w:rsidRPr="00253716">
        <w:rPr>
          <w:rFonts w:ascii="Times New Roman" w:hAnsi="Times New Roman" w:cs="Times New Roman"/>
          <w:sz w:val="24"/>
          <w:szCs w:val="24"/>
        </w:rPr>
        <w:t>стимулювальна, розвивальна,  орієнтувальна,  коригувальна, прогностична, констатувальна, виховна. Відповідно до мети оцінювання пріоритетними є формувальна та діагностувальна функції оцінювання.</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Реалізацію</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формувальної функції оцінювання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Діагностувальна функція</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Обидві функції взаємодоповнюють одна одну і зумовлюють особливості організації оцінювальної діяльності.</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rPr>
        <w:t>Об'єктами оцінювання є результати навчання учня/учениці, у тому числі процес їх досягнення ним/нею. Відповідно до пункту 22 статті 1 </w:t>
      </w:r>
      <w:hyperlink r:id="rId5" w:history="1">
        <w:r w:rsidRPr="00253716">
          <w:rPr>
            <w:rStyle w:val="a7"/>
            <w:rFonts w:ascii="Times New Roman" w:hAnsi="Times New Roman" w:cs="Times New Roman"/>
            <w:sz w:val="24"/>
            <w:szCs w:val="24"/>
          </w:rPr>
          <w:t>Закону України «Про освіту»</w:t>
        </w:r>
      </w:hyperlink>
      <w:r w:rsidRPr="00253716">
        <w:rPr>
          <w:rFonts w:ascii="Times New Roman" w:hAnsi="Times New Roman" w:cs="Times New Roman"/>
          <w:sz w:val="24"/>
          <w:szCs w:val="24"/>
        </w:rPr>
        <w:t>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w:t>
      </w:r>
    </w:p>
    <w:p w:rsidR="00DF2419" w:rsidRPr="00253716" w:rsidRDefault="00DF2419" w:rsidP="00DF2419">
      <w:pPr>
        <w:spacing w:after="120" w:line="240" w:lineRule="auto"/>
        <w:ind w:firstLine="567"/>
        <w:jc w:val="both"/>
        <w:rPr>
          <w:rFonts w:ascii="Times New Roman" w:hAnsi="Times New Roman" w:cs="Times New Roman"/>
          <w:sz w:val="24"/>
          <w:szCs w:val="24"/>
        </w:rPr>
      </w:pPr>
      <w:r w:rsidRPr="00253716">
        <w:rPr>
          <w:rFonts w:ascii="Times New Roman" w:hAnsi="Times New Roman" w:cs="Times New Roman"/>
          <w:sz w:val="24"/>
          <w:szCs w:val="24"/>
        </w:rPr>
        <w:t>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формувального</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підсумкового</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оцінювання, метою якого є співвіднесенн</w:t>
      </w:r>
      <w:r>
        <w:rPr>
          <w:rFonts w:ascii="Times New Roman" w:hAnsi="Times New Roman" w:cs="Times New Roman"/>
          <w:sz w:val="24"/>
          <w:szCs w:val="24"/>
          <w:lang w:val="uk-UA"/>
        </w:rPr>
        <w:t xml:space="preserve">я навчальних досягнень учнів </w:t>
      </w:r>
      <w:r w:rsidRPr="00253716">
        <w:rPr>
          <w:rFonts w:ascii="Times New Roman" w:hAnsi="Times New Roman" w:cs="Times New Roman"/>
          <w:sz w:val="24"/>
          <w:szCs w:val="24"/>
          <w:lang w:val="uk-UA"/>
        </w:rPr>
        <w:t>з</w:t>
      </w:r>
      <w:r>
        <w:rPr>
          <w:rFonts w:ascii="Times New Roman" w:hAnsi="Times New Roman" w:cs="Times New Roman"/>
          <w:sz w:val="24"/>
          <w:szCs w:val="24"/>
        </w:rPr>
        <w:t> </w:t>
      </w:r>
      <w:r w:rsidRPr="00253716">
        <w:rPr>
          <w:rFonts w:ascii="Times New Roman" w:hAnsi="Times New Roman" w:cs="Times New Roman"/>
          <w:sz w:val="24"/>
          <w:szCs w:val="24"/>
          <w:lang w:val="uk-UA"/>
        </w:rPr>
        <w:t>обов'язковими/очікуваними результатами навчання, визначеними Державним</w:t>
      </w:r>
      <w:r>
        <w:rPr>
          <w:rFonts w:ascii="Times New Roman" w:hAnsi="Times New Roman" w:cs="Times New Roman"/>
          <w:sz w:val="24"/>
          <w:szCs w:val="24"/>
          <w:lang w:val="uk-UA"/>
        </w:rPr>
        <w:t xml:space="preserve"> </w:t>
      </w:r>
      <w:r w:rsidRPr="00253716">
        <w:rPr>
          <w:rFonts w:ascii="Times New Roman" w:hAnsi="Times New Roman" w:cs="Times New Roman"/>
          <w:sz w:val="24"/>
          <w:szCs w:val="24"/>
          <w:lang w:val="uk-UA"/>
        </w:rPr>
        <w:t>стандартом/освітньою програмою.</w:t>
      </w:r>
    </w:p>
    <w:p w:rsidR="00DF2419" w:rsidRPr="00253716" w:rsidRDefault="00DF2419" w:rsidP="00DF2419">
      <w:pPr>
        <w:spacing w:after="120" w:line="240" w:lineRule="auto"/>
        <w:ind w:firstLine="567"/>
        <w:jc w:val="both"/>
        <w:rPr>
          <w:rFonts w:ascii="Times New Roman" w:hAnsi="Times New Roman" w:cs="Times New Roman"/>
          <w:sz w:val="24"/>
          <w:szCs w:val="24"/>
        </w:rPr>
      </w:pPr>
      <w:r w:rsidRPr="00253716">
        <w:rPr>
          <w:rFonts w:ascii="Times New Roman" w:hAnsi="Times New Roman" w:cs="Times New Roman"/>
          <w:sz w:val="24"/>
          <w:szCs w:val="24"/>
        </w:rPr>
        <w:t>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заняття/системи занять з певної програмової теми на основі освітньої програми зак</w:t>
      </w:r>
      <w:r>
        <w:rPr>
          <w:rFonts w:ascii="Times New Roman" w:hAnsi="Times New Roman" w:cs="Times New Roman"/>
          <w:sz w:val="24"/>
          <w:szCs w:val="24"/>
        </w:rPr>
        <w:t>ладу</w:t>
      </w:r>
      <w:r w:rsidRPr="00253716">
        <w:rPr>
          <w:rFonts w:ascii="Times New Roman" w:hAnsi="Times New Roman" w:cs="Times New Roman"/>
          <w:sz w:val="24"/>
          <w:szCs w:val="24"/>
        </w:rPr>
        <w:t>.</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Залежно від дидактичної мети й пріоритетної функції оцінювання, особливостей змісту навчального</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 xml:space="preserve"> предмета/інтегрованого курсу та з урахуванням етапу опанування програмовим матеріалом у цілому та етапу опанування очікуваним результатом навчання зо</w:t>
      </w:r>
      <w:r>
        <w:rPr>
          <w:rFonts w:ascii="Times New Roman" w:hAnsi="Times New Roman" w:cs="Times New Roman"/>
          <w:sz w:val="24"/>
          <w:szCs w:val="24"/>
          <w:lang w:val="uk-UA"/>
        </w:rPr>
        <w:t xml:space="preserve">крема отримання даних здійснюється </w:t>
      </w:r>
      <w:r w:rsidRPr="00253716">
        <w:rPr>
          <w:rFonts w:ascii="Times New Roman" w:hAnsi="Times New Roman" w:cs="Times New Roman"/>
          <w:sz w:val="24"/>
          <w:szCs w:val="24"/>
          <w:lang w:val="uk-UA"/>
        </w:rPr>
        <w:t xml:space="preserve">під час різних видів навчально-пізнавальної діяльності учнів, яка може бути: </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за формою -</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 xml:space="preserve">індивідуальною, груповою, фронтальною; </w:t>
      </w:r>
    </w:p>
    <w:p w:rsidR="00DF2419" w:rsidRPr="00253716" w:rsidRDefault="00DF2419" w:rsidP="00DF2419">
      <w:pPr>
        <w:spacing w:after="120" w:line="240" w:lineRule="auto"/>
        <w:ind w:firstLine="567"/>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за способом виконання -</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усною</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(бесіда, розповідь, переказ, діалог тощо),</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письмовою</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 xml:space="preserve">(окремі навчальні завдання, у тому числі тестові, компетентнісні завдання, перекази, диктанти тощо, а також діагностувальні роботи), практичною </w:t>
      </w:r>
      <w:r w:rsidRPr="00253716">
        <w:rPr>
          <w:rFonts w:ascii="Times New Roman" w:hAnsi="Times New Roman" w:cs="Times New Roman"/>
          <w:sz w:val="24"/>
          <w:szCs w:val="24"/>
        </w:rPr>
        <w:t xml:space="preserve">(дослід, практична робота, навчальний проєкт, учнівське портфоліо, спостереження, робота з картами, заповнення таблиць, побудова схем, моделей тощо), програмованою (з використанням «електронних засобів навчання, дозволених для використання в закладах загальної середньої освіти). </w:t>
      </w:r>
    </w:p>
    <w:p w:rsidR="00DF2419" w:rsidRPr="00253716" w:rsidRDefault="00DF2419" w:rsidP="00DF2419">
      <w:pPr>
        <w:spacing w:after="120" w:line="240" w:lineRule="auto"/>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lastRenderedPageBreak/>
        <w:t xml:space="preserve">           </w:t>
      </w:r>
      <w:r>
        <w:rPr>
          <w:rFonts w:ascii="Times New Roman" w:hAnsi="Times New Roman" w:cs="Times New Roman"/>
          <w:sz w:val="24"/>
          <w:szCs w:val="24"/>
          <w:lang w:val="uk-UA"/>
        </w:rPr>
        <w:t xml:space="preserve">Результат </w:t>
      </w:r>
      <w:r w:rsidRPr="00253716">
        <w:rPr>
          <w:rFonts w:ascii="Times New Roman" w:hAnsi="Times New Roman" w:cs="Times New Roman"/>
          <w:sz w:val="24"/>
          <w:szCs w:val="24"/>
          <w:lang w:val="uk-UA"/>
        </w:rPr>
        <w:t>оцінювання</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особистісних надбань учня/учениці</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у 3</w:t>
      </w:r>
      <w:r>
        <w:rPr>
          <w:rFonts w:ascii="Times New Roman" w:hAnsi="Times New Roman" w:cs="Times New Roman"/>
          <w:sz w:val="24"/>
          <w:szCs w:val="24"/>
          <w:lang w:val="uk-UA"/>
        </w:rPr>
        <w:t xml:space="preserve">-4 класах </w:t>
      </w:r>
      <w:r w:rsidRPr="00253716">
        <w:rPr>
          <w:rFonts w:ascii="Times New Roman" w:hAnsi="Times New Roman" w:cs="Times New Roman"/>
          <w:sz w:val="24"/>
          <w:szCs w:val="24"/>
          <w:lang w:val="uk-UA"/>
        </w:rPr>
        <w:t>виражають</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вербальною оцінкою, а об'єктивних результатів навчання учня/учениці</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  рівневою оцінкою</w:t>
      </w:r>
      <w:r w:rsidRPr="00253716">
        <w:rPr>
          <w:rFonts w:ascii="Times New Roman" w:hAnsi="Times New Roman" w:cs="Times New Roman"/>
          <w:sz w:val="24"/>
          <w:szCs w:val="24"/>
        </w:rPr>
        <w:t> </w:t>
      </w:r>
      <w:r w:rsidRPr="00253716">
        <w:rPr>
          <w:rFonts w:ascii="Times New Roman" w:hAnsi="Times New Roman" w:cs="Times New Roman"/>
          <w:sz w:val="24"/>
          <w:szCs w:val="24"/>
          <w:lang w:val="uk-UA"/>
        </w:rPr>
        <w:t xml:space="preserve">(на підставі рішення  педагогічної ради). </w:t>
      </w:r>
      <w:r w:rsidRPr="00253716">
        <w:rPr>
          <w:rFonts w:ascii="Times New Roman" w:hAnsi="Times New Roman" w:cs="Times New Roman"/>
          <w:sz w:val="24"/>
          <w:szCs w:val="24"/>
          <w:shd w:val="clear" w:color="auto" w:fill="FFFFFF"/>
        </w:rPr>
        <w:t>Рівень результату навчання визнача</w:t>
      </w:r>
      <w:r w:rsidRPr="00253716">
        <w:rPr>
          <w:rFonts w:ascii="Times New Roman" w:hAnsi="Times New Roman" w:cs="Times New Roman"/>
          <w:sz w:val="24"/>
          <w:szCs w:val="24"/>
          <w:shd w:val="clear" w:color="auto" w:fill="FFFFFF"/>
          <w:lang w:val="uk-UA"/>
        </w:rPr>
        <w:t>ють</w:t>
      </w:r>
      <w:r w:rsidRPr="00253716">
        <w:rPr>
          <w:rFonts w:ascii="Times New Roman" w:hAnsi="Times New Roman" w:cs="Times New Roman"/>
          <w:sz w:val="24"/>
          <w:szCs w:val="24"/>
          <w:shd w:val="clear" w:color="auto" w:fill="FFFFFF"/>
        </w:rPr>
        <w:t xml:space="preserve"> з урахуванням динаміки його досягнення та познача</w:t>
      </w:r>
      <w:r w:rsidRPr="00253716">
        <w:rPr>
          <w:rFonts w:ascii="Times New Roman" w:hAnsi="Times New Roman" w:cs="Times New Roman"/>
          <w:sz w:val="24"/>
          <w:szCs w:val="24"/>
          <w:shd w:val="clear" w:color="auto" w:fill="FFFFFF"/>
          <w:lang w:val="uk-UA"/>
        </w:rPr>
        <w:t>ють</w:t>
      </w:r>
      <w:r w:rsidRPr="00253716">
        <w:rPr>
          <w:rFonts w:ascii="Times New Roman" w:hAnsi="Times New Roman" w:cs="Times New Roman"/>
          <w:sz w:val="24"/>
          <w:szCs w:val="24"/>
          <w:shd w:val="clear" w:color="auto" w:fill="FFFFFF"/>
        </w:rPr>
        <w:t xml:space="preserve"> буквами: початковий </w:t>
      </w:r>
      <w:r w:rsidRPr="00253716">
        <w:rPr>
          <w:rFonts w:ascii="Times New Roman" w:hAnsi="Times New Roman" w:cs="Times New Roman"/>
          <w:sz w:val="24"/>
          <w:szCs w:val="24"/>
          <w:shd w:val="clear" w:color="auto" w:fill="FFFFFF"/>
          <w:lang w:val="uk-UA"/>
        </w:rPr>
        <w:t xml:space="preserve">- </w:t>
      </w:r>
      <w:r w:rsidRPr="00253716">
        <w:rPr>
          <w:rFonts w:ascii="Times New Roman" w:hAnsi="Times New Roman" w:cs="Times New Roman"/>
          <w:sz w:val="24"/>
          <w:szCs w:val="24"/>
          <w:shd w:val="clear" w:color="auto" w:fill="FFFFFF"/>
        </w:rPr>
        <w:t xml:space="preserve">П, середній </w:t>
      </w:r>
      <w:r w:rsidRPr="00253716">
        <w:rPr>
          <w:rFonts w:ascii="Times New Roman" w:hAnsi="Times New Roman" w:cs="Times New Roman"/>
          <w:sz w:val="24"/>
          <w:szCs w:val="24"/>
          <w:shd w:val="clear" w:color="auto" w:fill="FFFFFF"/>
          <w:lang w:val="uk-UA"/>
        </w:rPr>
        <w:t xml:space="preserve">- </w:t>
      </w:r>
      <w:r w:rsidRPr="00253716">
        <w:rPr>
          <w:rFonts w:ascii="Times New Roman" w:hAnsi="Times New Roman" w:cs="Times New Roman"/>
          <w:sz w:val="24"/>
          <w:szCs w:val="24"/>
          <w:shd w:val="clear" w:color="auto" w:fill="FFFFFF"/>
        </w:rPr>
        <w:t>С, достатній</w:t>
      </w:r>
      <w:r w:rsidRPr="00253716">
        <w:rPr>
          <w:rFonts w:ascii="Times New Roman" w:hAnsi="Times New Roman" w:cs="Times New Roman"/>
          <w:sz w:val="24"/>
          <w:szCs w:val="24"/>
          <w:shd w:val="clear" w:color="auto" w:fill="FFFFFF"/>
          <w:lang w:val="uk-UA"/>
        </w:rPr>
        <w:t xml:space="preserve"> -</w:t>
      </w:r>
      <w:r w:rsidRPr="00253716">
        <w:rPr>
          <w:rFonts w:ascii="Times New Roman" w:hAnsi="Times New Roman" w:cs="Times New Roman"/>
          <w:sz w:val="24"/>
          <w:szCs w:val="24"/>
          <w:shd w:val="clear" w:color="auto" w:fill="FFFFFF"/>
        </w:rPr>
        <w:t xml:space="preserve"> Д, високий </w:t>
      </w:r>
      <w:r w:rsidRPr="00253716">
        <w:rPr>
          <w:rFonts w:ascii="Times New Roman" w:hAnsi="Times New Roman" w:cs="Times New Roman"/>
          <w:sz w:val="24"/>
          <w:szCs w:val="24"/>
          <w:shd w:val="clear" w:color="auto" w:fill="FFFFFF"/>
          <w:lang w:val="uk-UA"/>
        </w:rPr>
        <w:t xml:space="preserve">- </w:t>
      </w:r>
      <w:r w:rsidRPr="00253716">
        <w:rPr>
          <w:rFonts w:ascii="Times New Roman" w:hAnsi="Times New Roman" w:cs="Times New Roman"/>
          <w:sz w:val="24"/>
          <w:szCs w:val="24"/>
          <w:shd w:val="clear" w:color="auto" w:fill="FFFFFF"/>
        </w:rPr>
        <w:t xml:space="preserve">В. </w:t>
      </w:r>
    </w:p>
    <w:p w:rsidR="00DF2419" w:rsidRPr="00253716" w:rsidRDefault="00DF2419" w:rsidP="00DF2419">
      <w:pPr>
        <w:spacing w:after="120" w:line="240" w:lineRule="auto"/>
        <w:jc w:val="both"/>
        <w:rPr>
          <w:rFonts w:ascii="Times New Roman" w:hAnsi="Times New Roman" w:cs="Times New Roman"/>
          <w:sz w:val="24"/>
          <w:szCs w:val="24"/>
          <w:lang w:val="uk-UA"/>
        </w:rPr>
      </w:pPr>
      <w:r w:rsidRPr="00253716">
        <w:rPr>
          <w:rFonts w:ascii="Times New Roman" w:hAnsi="Times New Roman" w:cs="Times New Roman"/>
          <w:sz w:val="24"/>
          <w:szCs w:val="24"/>
          <w:lang w:val="uk-UA"/>
        </w:rPr>
        <w:t xml:space="preserve">           Формулювання оцінювальних суджень, визначення рівня результату навчання здійснюється на основі Орієнтовної рамки оцінювання результатів навчання учнів 1-4 класів закладів загальної середньої освіти (</w:t>
      </w:r>
      <w:r>
        <w:rPr>
          <w:rFonts w:ascii="Times New Roman" w:hAnsi="Times New Roman" w:cs="Times New Roman"/>
          <w:sz w:val="24"/>
          <w:szCs w:val="24"/>
          <w:lang w:val="uk-UA"/>
        </w:rPr>
        <w:t>додаток 5</w:t>
      </w:r>
      <w:r w:rsidRPr="00253716">
        <w:rPr>
          <w:rFonts w:ascii="Times New Roman" w:hAnsi="Times New Roman" w:cs="Times New Roman"/>
          <w:sz w:val="24"/>
          <w:szCs w:val="24"/>
          <w:lang w:val="uk-UA"/>
        </w:rPr>
        <w:t xml:space="preserve">). </w:t>
      </w:r>
    </w:p>
    <w:p w:rsidR="00DF2419" w:rsidRPr="00253716" w:rsidRDefault="00DF2419" w:rsidP="00DF2419">
      <w:pPr>
        <w:spacing w:after="120" w:line="240" w:lineRule="auto"/>
        <w:jc w:val="both"/>
        <w:rPr>
          <w:rStyle w:val="a4"/>
          <w:rFonts w:ascii="Times New Roman" w:hAnsi="Times New Roman" w:cs="Times New Roman"/>
          <w:b w:val="0"/>
          <w:bCs w:val="0"/>
          <w:sz w:val="24"/>
          <w:szCs w:val="24"/>
          <w:lang w:val="uk-UA"/>
        </w:rPr>
      </w:pPr>
      <w:r w:rsidRPr="00253716">
        <w:rPr>
          <w:rFonts w:ascii="Times New Roman" w:hAnsi="Times New Roman" w:cs="Times New Roman"/>
          <w:sz w:val="24"/>
          <w:szCs w:val="24"/>
          <w:lang w:val="uk-UA"/>
        </w:rPr>
        <w:t xml:space="preserve">          Оцінка є конфіденційною інформацією, доступною лише для учня/учениці та його/її батьків (або осіб, що їх замінюють). Інформування батьків про результати навчання може відбуватись під час індивідуальних зустрічей, шляхом записів оцінювальних суджень у робочих зошитах учня/учениці, інших носіях зворотного зв'язку з батьками, фіксації результатів навчання у свідоцтвах досягнень учня/учениці</w:t>
      </w:r>
      <w:r>
        <w:rPr>
          <w:rFonts w:ascii="Times New Roman" w:hAnsi="Times New Roman" w:cs="Times New Roman"/>
          <w:sz w:val="24"/>
          <w:szCs w:val="24"/>
          <w:lang w:val="uk-UA"/>
        </w:rPr>
        <w:t xml:space="preserve"> (додаток 12)</w:t>
      </w:r>
    </w:p>
    <w:p w:rsidR="00DF2419" w:rsidRPr="00253716" w:rsidRDefault="00DF2419" w:rsidP="00DF2419">
      <w:pPr>
        <w:pStyle w:val="a3"/>
        <w:shd w:val="clear" w:color="auto" w:fill="FFFFFF"/>
        <w:spacing w:before="0" w:beforeAutospacing="0" w:after="120" w:afterAutospacing="0"/>
        <w:ind w:firstLine="708"/>
        <w:jc w:val="both"/>
        <w:rPr>
          <w:lang w:val="uk-UA"/>
        </w:rPr>
      </w:pPr>
      <w:r w:rsidRPr="00253716">
        <w:t>Формувальне оцінювання спрямовують на з'ясування індивідуальних проблем в опануванні учнем програмовим матеріалом та запобігання утруднень на подальших етапах навчання. Задля цього учителю пропонується здійснювати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w:t>
      </w:r>
      <w:r>
        <w:t>й поступ учня/учениці.</w:t>
      </w:r>
    </w:p>
    <w:p w:rsidR="00DF2419" w:rsidRPr="00253716" w:rsidRDefault="00DF2419" w:rsidP="00DF2419">
      <w:pPr>
        <w:pStyle w:val="a3"/>
        <w:shd w:val="clear" w:color="auto" w:fill="FFFFFF"/>
        <w:spacing w:before="0" w:beforeAutospacing="0" w:after="120" w:afterAutospacing="0"/>
        <w:ind w:firstLine="708"/>
        <w:jc w:val="both"/>
      </w:pPr>
      <w:r w:rsidRPr="00253716">
        <w:t>Об'єктом </w:t>
      </w:r>
      <w:r w:rsidRPr="00253716">
        <w:rPr>
          <w:rStyle w:val="a4"/>
          <w:bdr w:val="none" w:sz="0" w:space="0" w:color="auto" w:frame="1"/>
        </w:rPr>
        <w:t>підсумкового оцінювання</w:t>
      </w:r>
      <w:r w:rsidRPr="00253716">
        <w:t> є результати навчання учня/учениці за рік. Під час підс</w:t>
      </w:r>
      <w:r>
        <w:t xml:space="preserve">умкового оцінювання </w:t>
      </w:r>
      <w:r>
        <w:rPr>
          <w:lang w:val="uk-UA"/>
        </w:rPr>
        <w:t>учитель</w:t>
      </w:r>
      <w:r>
        <w:t xml:space="preserve"> зіставлят</w:t>
      </w:r>
      <w:r>
        <w:rPr>
          <w:lang w:val="uk-UA"/>
        </w:rPr>
        <w:t>є</w:t>
      </w:r>
      <w:r w:rsidRPr="00253716">
        <w:t xml:space="preserve"> навчальні досягнення учнів з очікуваними результатами </w:t>
      </w:r>
      <w:r>
        <w:t>навчання, визначеними в освітні</w:t>
      </w:r>
      <w:r>
        <w:rPr>
          <w:lang w:val="uk-UA"/>
        </w:rPr>
        <w:t>й</w:t>
      </w:r>
      <w:r>
        <w:t xml:space="preserve"> програм</w:t>
      </w:r>
      <w:r>
        <w:rPr>
          <w:lang w:val="uk-UA"/>
        </w:rPr>
        <w:t>і</w:t>
      </w:r>
      <w:r w:rsidRPr="00253716">
        <w:t>, з урахуванням Орієнтовної рамки оцінювання.</w:t>
      </w:r>
    </w:p>
    <w:p w:rsidR="00DF2419" w:rsidRPr="00253716" w:rsidRDefault="00DF2419" w:rsidP="00DF2419">
      <w:pPr>
        <w:pStyle w:val="a3"/>
        <w:shd w:val="clear" w:color="auto" w:fill="FFFFFF"/>
        <w:spacing w:before="0" w:beforeAutospacing="0" w:after="120" w:afterAutospacing="0"/>
        <w:ind w:firstLine="708"/>
        <w:jc w:val="both"/>
      </w:pPr>
      <w:r w:rsidRPr="00253716">
        <w:rPr>
          <w:rStyle w:val="a4"/>
          <w:b w:val="0"/>
          <w:bdr w:val="none" w:sz="0" w:space="0" w:color="auto" w:frame="1"/>
        </w:rPr>
        <w:t>Основою для підсумкового оцінюван</w:t>
      </w:r>
      <w:r w:rsidRPr="00257607">
        <w:rPr>
          <w:rStyle w:val="a4"/>
          <w:b w:val="0"/>
          <w:bdr w:val="none" w:sz="0" w:space="0" w:color="auto" w:frame="1"/>
        </w:rPr>
        <w:t>ня</w:t>
      </w:r>
      <w:r w:rsidRPr="00253716">
        <w:t> результатів навчання </w:t>
      </w:r>
      <w:r w:rsidRPr="00253716">
        <w:rPr>
          <w:rStyle w:val="a4"/>
          <w:b w:val="0"/>
          <w:bdr w:val="none" w:sz="0" w:space="0" w:color="auto" w:frame="1"/>
        </w:rPr>
        <w:t>за рік</w:t>
      </w:r>
      <w:r w:rsidRPr="00253716">
        <w:t> можуть бути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w:t>
      </w:r>
      <w:r>
        <w:t xml:space="preserve">ального оцінювання. </w:t>
      </w:r>
      <w:r>
        <w:rPr>
          <w:lang w:val="uk-UA"/>
        </w:rPr>
        <w:t xml:space="preserve">Учиель </w:t>
      </w:r>
      <w:r>
        <w:t xml:space="preserve"> визнача</w:t>
      </w:r>
      <w:r>
        <w:rPr>
          <w:lang w:val="uk-UA"/>
        </w:rPr>
        <w:t xml:space="preserve">є </w:t>
      </w:r>
      <w:r w:rsidRPr="00253716">
        <w:t>підсумкову оцінку за рік з урахуванням динаміки досягнення того чи іншого результату навчання.</w:t>
      </w:r>
    </w:p>
    <w:p w:rsidR="00DF2419" w:rsidRDefault="00DF2419" w:rsidP="00DF2419">
      <w:pPr>
        <w:pStyle w:val="a3"/>
        <w:shd w:val="clear" w:color="auto" w:fill="FFFFFF"/>
        <w:spacing w:before="0" w:beforeAutospacing="0" w:after="120" w:afterAutospacing="0"/>
        <w:ind w:firstLine="708"/>
        <w:jc w:val="both"/>
        <w:rPr>
          <w:lang w:val="uk-UA"/>
        </w:rPr>
      </w:pPr>
      <w:r w:rsidRPr="00CE0BBC">
        <w:rPr>
          <w:lang w:val="uk-UA"/>
        </w:rPr>
        <w:t xml:space="preserve">Підсумкове оцінювання за рік з предметів вивчення таких освітніх галузей, як «Технологічна», «Інформатична», «Мистецька» і «Фізкультурна» </w:t>
      </w:r>
      <w:r>
        <w:rPr>
          <w:lang w:val="uk-UA"/>
        </w:rPr>
        <w:t>здійснюється</w:t>
      </w:r>
      <w:r w:rsidRPr="00CE0BBC">
        <w:rPr>
          <w:lang w:val="uk-UA"/>
        </w:rPr>
        <w:t xml:space="preserve"> шляхом узагальнення даних, отриманих під час формувального оцінювання, з урахуванням динаміки формування результату навчання.</w:t>
      </w:r>
    </w:p>
    <w:p w:rsidR="00DF2419" w:rsidRDefault="00DF2419" w:rsidP="00DF2419">
      <w:pPr>
        <w:pStyle w:val="a3"/>
        <w:shd w:val="clear" w:color="auto" w:fill="FFFFFF"/>
        <w:spacing w:before="0" w:beforeAutospacing="0" w:after="120" w:afterAutospacing="0"/>
        <w:ind w:firstLine="708"/>
        <w:jc w:val="both"/>
        <w:rPr>
          <w:lang w:val="uk-UA"/>
        </w:rPr>
      </w:pPr>
      <w:r w:rsidRPr="00CE0BBC">
        <w:rPr>
          <w:lang w:val="uk-UA"/>
        </w:rPr>
        <w:t>З метою реалізації індивідуального підходу до учнів під час підсумкового оцінювання результатів навчання та створення можливостей кожному учню/учениці виявляти відповідальність за власне учіння і досягати максимально можливих результатів навчання за 10-15 днів до кінця навчального рок</w:t>
      </w:r>
      <w:r>
        <w:rPr>
          <w:lang w:val="uk-UA"/>
        </w:rPr>
        <w:t xml:space="preserve">у узагальнюються </w:t>
      </w:r>
      <w:r w:rsidRPr="00CE0BBC">
        <w:rPr>
          <w:lang w:val="uk-UA"/>
        </w:rPr>
        <w:t>результати навчання учнів з предметів вивчення/інтегрованих курсів за кожним блоком обов'язкових результатів навчання, який окреслений у с</w:t>
      </w:r>
      <w:r>
        <w:rPr>
          <w:lang w:val="uk-UA"/>
        </w:rPr>
        <w:t>відоцтві досягнень, та визначається</w:t>
      </w:r>
      <w:r w:rsidRPr="00CE0BBC">
        <w:rPr>
          <w:lang w:val="uk-UA"/>
        </w:rPr>
        <w:t xml:space="preserve"> стан сформованості/рівень результатів навчання учня/учениці з урахуванням динаміки їх формування. </w:t>
      </w:r>
    </w:p>
    <w:p w:rsidR="00DF2419" w:rsidRDefault="00DF2419" w:rsidP="00DF2419">
      <w:pPr>
        <w:pStyle w:val="a3"/>
        <w:shd w:val="clear" w:color="auto" w:fill="FFFFFF"/>
        <w:spacing w:before="0" w:beforeAutospacing="0" w:after="120" w:afterAutospacing="0"/>
        <w:ind w:firstLine="708"/>
        <w:jc w:val="both"/>
        <w:rPr>
          <w:lang w:val="uk-UA"/>
        </w:rPr>
      </w:pPr>
      <w:r w:rsidRPr="00CE0BBC">
        <w:rPr>
          <w:lang w:val="uk-UA"/>
        </w:rPr>
        <w:t>У разі висловлення бажання учнів (їхніх батьків) покращити отримані результ</w:t>
      </w:r>
      <w:r>
        <w:rPr>
          <w:lang w:val="uk-UA"/>
        </w:rPr>
        <w:t xml:space="preserve">ати, учитель може запропонувати </w:t>
      </w:r>
      <w:r w:rsidRPr="00904ED5">
        <w:rPr>
          <w:lang w:val="uk-UA"/>
        </w:rPr>
        <w:t>їм</w:t>
      </w:r>
      <w:r w:rsidRPr="00904ED5">
        <w:t> </w:t>
      </w:r>
      <w:r w:rsidRPr="00CE0BBC">
        <w:rPr>
          <w:rStyle w:val="a4"/>
          <w:b w:val="0"/>
          <w:bdr w:val="none" w:sz="0" w:space="0" w:color="auto" w:frame="1"/>
          <w:lang w:val="uk-UA"/>
        </w:rPr>
        <w:t>індивідуалізовану діагностувальну роботу</w:t>
      </w:r>
      <w:r w:rsidRPr="00253716">
        <w:t> </w:t>
      </w:r>
      <w:r w:rsidRPr="00CE0BBC">
        <w:rPr>
          <w:lang w:val="uk-UA"/>
        </w:rPr>
        <w:t xml:space="preserve">з виявлення стану сформованості тільки тих результатів, які учень хоче покращити. </w:t>
      </w:r>
      <w:r w:rsidRPr="00253716">
        <w:t>Таку роботу учні, зазвичай, виконують в межах індивідуальної роботи під час уроку.</w:t>
      </w:r>
    </w:p>
    <w:p w:rsidR="00DF2419" w:rsidRPr="00CE0BBC" w:rsidRDefault="00DF2419" w:rsidP="00DF2419">
      <w:pPr>
        <w:pStyle w:val="a3"/>
        <w:shd w:val="clear" w:color="auto" w:fill="FFFFFF"/>
        <w:spacing w:before="0" w:beforeAutospacing="0" w:after="120" w:afterAutospacing="0"/>
        <w:ind w:firstLine="708"/>
        <w:jc w:val="both"/>
        <w:rPr>
          <w:lang w:val="uk-UA"/>
        </w:rPr>
      </w:pPr>
      <w:r w:rsidRPr="00CE0BBC">
        <w:rPr>
          <w:lang w:val="uk-UA"/>
        </w:rPr>
        <w:t>Підсумкову (річну) оцінку фіксують у класному журналі і свідоцтвах досягнень учнів.</w:t>
      </w:r>
    </w:p>
    <w:p w:rsidR="00DF2419" w:rsidRPr="00253716" w:rsidRDefault="00DF2419" w:rsidP="00DF2419">
      <w:pPr>
        <w:pStyle w:val="a3"/>
        <w:shd w:val="clear" w:color="auto" w:fill="FFFFFF"/>
        <w:spacing w:before="0" w:beforeAutospacing="0" w:after="120" w:afterAutospacing="0"/>
        <w:ind w:firstLine="708"/>
        <w:jc w:val="both"/>
      </w:pPr>
      <w:r w:rsidRPr="00253716">
        <w:lastRenderedPageBreak/>
        <w:t>У частині класного журналу «Зведений облік навчальних досягнень учнів» рекомендуємо записувати лише рішення педагогічної ради про переведення учня до наступного класу.</w:t>
      </w:r>
    </w:p>
    <w:p w:rsidR="00DF2419" w:rsidRPr="00CE0BBC" w:rsidRDefault="00DF2419" w:rsidP="00DF2419">
      <w:pPr>
        <w:pStyle w:val="a3"/>
        <w:shd w:val="clear" w:color="auto" w:fill="FFFFFF"/>
        <w:spacing w:before="0" w:beforeAutospacing="0" w:after="120" w:afterAutospacing="0"/>
        <w:ind w:firstLine="708"/>
        <w:jc w:val="both"/>
        <w:rPr>
          <w:lang w:val="uk-UA"/>
        </w:rPr>
      </w:pPr>
      <w:r w:rsidRPr="00CE0BBC">
        <w:rPr>
          <w:lang w:val="uk-UA"/>
        </w:rPr>
        <w:t>Відповідно до пункту 8 статті 12</w:t>
      </w:r>
      <w:r w:rsidRPr="00253716">
        <w:t> </w:t>
      </w:r>
      <w:hyperlink r:id="rId6" w:history="1">
        <w:r w:rsidRPr="00CE0BBC">
          <w:rPr>
            <w:rStyle w:val="a7"/>
            <w:bdr w:val="none" w:sz="0" w:space="0" w:color="auto" w:frame="1"/>
            <w:lang w:val="uk-UA"/>
          </w:rPr>
          <w:t>Закону України «Про освіту»</w:t>
        </w:r>
      </w:hyperlink>
      <w:r w:rsidRPr="00253716">
        <w:t> </w:t>
      </w:r>
      <w:r w:rsidRPr="00CE0BBC">
        <w:rPr>
          <w:lang w:val="uk-UA"/>
        </w:rPr>
        <w:t>наприкінці 4 класу, з метою моніторингу якості освітньої діяльності закладів освіти та/або якості освіти проводять</w:t>
      </w:r>
      <w:r w:rsidRPr="00253716">
        <w:t> </w:t>
      </w:r>
      <w:r w:rsidRPr="00904ED5">
        <w:rPr>
          <w:rStyle w:val="a4"/>
          <w:b w:val="0"/>
          <w:bdr w:val="none" w:sz="0" w:space="0" w:color="auto" w:frame="1"/>
          <w:lang w:val="uk-UA"/>
        </w:rPr>
        <w:t>державну підсумкову атестацію</w:t>
      </w:r>
      <w:r w:rsidRPr="00253716">
        <w:t> </w:t>
      </w:r>
      <w:r w:rsidRPr="00CE0BBC">
        <w:rPr>
          <w:lang w:val="uk-UA"/>
        </w:rPr>
        <w:t>здобувачів початкової освіти, результати якої не впливають на підсумкову оцінку за рік.</w:t>
      </w:r>
    </w:p>
    <w:p w:rsidR="00DF2419" w:rsidRPr="00253716" w:rsidRDefault="00DF2419" w:rsidP="00DF2419">
      <w:pPr>
        <w:pStyle w:val="a3"/>
        <w:shd w:val="clear" w:color="auto" w:fill="FFFFFF"/>
        <w:spacing w:before="0" w:beforeAutospacing="0" w:after="120" w:afterAutospacing="0"/>
        <w:ind w:firstLine="708"/>
        <w:jc w:val="both"/>
      </w:pPr>
      <w:r w:rsidRPr="00253716">
        <w:t>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w:t>
      </w:r>
    </w:p>
    <w:p w:rsidR="00DF2419" w:rsidRDefault="00DF2419" w:rsidP="00DF2419">
      <w:pPr>
        <w:pStyle w:val="a3"/>
        <w:shd w:val="clear" w:color="auto" w:fill="FFFFFF"/>
        <w:spacing w:before="0" w:beforeAutospacing="0" w:after="120" w:afterAutospacing="0"/>
        <w:ind w:firstLine="708"/>
        <w:jc w:val="both"/>
        <w:rPr>
          <w:lang w:val="uk-UA"/>
        </w:rPr>
      </w:pPr>
      <w:r w:rsidRPr="00CE0BBC">
        <w:rPr>
          <w:lang w:val="uk-UA"/>
        </w:rPr>
        <w:t xml:space="preserve">Ураховуючи, що кожен учень/кожна учениця мають певні обдарування до хоча б одного виду навчальної діяльності, за підсумками навчального року </w:t>
      </w:r>
      <w:r>
        <w:rPr>
          <w:lang w:val="uk-UA"/>
        </w:rPr>
        <w:t>учні нагороджуються</w:t>
      </w:r>
      <w:r w:rsidRPr="00CE0BBC">
        <w:rPr>
          <w:lang w:val="uk-UA"/>
        </w:rPr>
        <w:t xml:space="preserve"> відзнаками (г</w:t>
      </w:r>
      <w:r>
        <w:rPr>
          <w:lang w:val="uk-UA"/>
        </w:rPr>
        <w:t xml:space="preserve">рамотами, дипломами тощо) закладу </w:t>
      </w:r>
      <w:r w:rsidRPr="00CE0BBC">
        <w:rPr>
          <w:lang w:val="uk-UA"/>
        </w:rPr>
        <w:t>за індивідуальні досягнення.</w:t>
      </w:r>
    </w:p>
    <w:p w:rsidR="00DF2419" w:rsidRDefault="00DF2419" w:rsidP="00DF2419">
      <w:pPr>
        <w:pStyle w:val="a5"/>
        <w:widowControl/>
        <w:spacing w:after="120" w:line="240" w:lineRule="auto"/>
        <w:ind w:firstLine="567"/>
        <w:jc w:val="both"/>
      </w:pPr>
      <w:r>
        <w:t xml:space="preserve">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rsidR="00DF2419" w:rsidRPr="00627761" w:rsidRDefault="00DF2419" w:rsidP="00DF2419">
      <w:pPr>
        <w:pStyle w:val="a5"/>
        <w:widowControl/>
        <w:spacing w:after="120" w:line="240" w:lineRule="auto"/>
        <w:ind w:firstLine="567"/>
        <w:jc w:val="both"/>
        <w:rPr>
          <w:color w:val="000000"/>
          <w:szCs w:val="21"/>
          <w:shd w:val="clear" w:color="auto" w:fill="FFFFFF"/>
        </w:rPr>
      </w:pPr>
      <w:r>
        <w:t>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1D5B68" w:rsidRDefault="001D5B68">
      <w:pPr>
        <w:rPr>
          <w:lang w:val="uk-UA"/>
        </w:rPr>
      </w:pPr>
    </w:p>
    <w:p w:rsidR="001D5B68" w:rsidRDefault="001D5B68" w:rsidP="001D5B68">
      <w:pPr>
        <w:spacing w:after="120" w:line="240" w:lineRule="auto"/>
        <w:jc w:val="center"/>
        <w:rPr>
          <w:rFonts w:ascii="Times New Roman" w:hAnsi="Times New Roman" w:cs="Times New Roman"/>
          <w:b/>
          <w:sz w:val="24"/>
          <w:szCs w:val="24"/>
          <w:lang w:val="uk-UA"/>
        </w:rPr>
      </w:pPr>
      <w:r w:rsidRPr="00AE3F7C">
        <w:rPr>
          <w:rFonts w:ascii="Times New Roman" w:hAnsi="Times New Roman" w:cs="Times New Roman"/>
          <w:b/>
          <w:sz w:val="24"/>
          <w:szCs w:val="24"/>
          <w:lang w:val="uk-UA"/>
        </w:rPr>
        <w:t xml:space="preserve">Рамка оцінювання </w:t>
      </w:r>
    </w:p>
    <w:p w:rsidR="001D5B68" w:rsidRPr="00AE3F7C" w:rsidRDefault="001D5B68" w:rsidP="001D5B68">
      <w:pPr>
        <w:spacing w:after="120" w:line="240" w:lineRule="auto"/>
        <w:jc w:val="center"/>
        <w:rPr>
          <w:rFonts w:ascii="Times New Roman" w:hAnsi="Times New Roman" w:cs="Times New Roman"/>
          <w:b/>
          <w:sz w:val="24"/>
          <w:szCs w:val="24"/>
          <w:lang w:val="uk-UA"/>
        </w:rPr>
      </w:pPr>
      <w:r w:rsidRPr="00AE3F7C">
        <w:rPr>
          <w:rFonts w:ascii="Times New Roman" w:hAnsi="Times New Roman" w:cs="Times New Roman"/>
          <w:b/>
          <w:sz w:val="24"/>
          <w:szCs w:val="24"/>
          <w:lang w:val="uk-UA"/>
        </w:rPr>
        <w:t>результатів навчання учнів 1-4 класів</w:t>
      </w:r>
      <w:bookmarkStart w:id="0" w:name="_GoBack"/>
      <w:bookmarkEnd w:id="0"/>
    </w:p>
    <w:tbl>
      <w:tblPr>
        <w:tblStyle w:val="a8"/>
        <w:tblW w:w="0" w:type="auto"/>
        <w:tblInd w:w="-318" w:type="dxa"/>
        <w:tblLook w:val="04A0" w:firstRow="1" w:lastRow="0" w:firstColumn="1" w:lastColumn="0" w:noHBand="0" w:noVBand="1"/>
      </w:tblPr>
      <w:tblGrid>
        <w:gridCol w:w="1449"/>
        <w:gridCol w:w="8440"/>
      </w:tblGrid>
      <w:tr w:rsidR="001D5B68" w:rsidRPr="00AE3F7C" w:rsidTr="004956F1">
        <w:tc>
          <w:tcPr>
            <w:tcW w:w="1419" w:type="dxa"/>
          </w:tcPr>
          <w:p w:rsidR="001D5B68" w:rsidRPr="00AE3F7C" w:rsidRDefault="001D5B68" w:rsidP="004956F1">
            <w:pPr>
              <w:spacing w:after="120"/>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Рівень результатів навчання</w:t>
            </w:r>
          </w:p>
        </w:tc>
        <w:tc>
          <w:tcPr>
            <w:tcW w:w="9036" w:type="dxa"/>
          </w:tcPr>
          <w:p w:rsidR="001D5B68" w:rsidRPr="00AE3F7C" w:rsidRDefault="001D5B68" w:rsidP="004956F1">
            <w:pPr>
              <w:spacing w:after="120"/>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Характеристика рівня результатів навчання учня/учениці</w:t>
            </w:r>
          </w:p>
        </w:tc>
      </w:tr>
      <w:tr w:rsidR="001D5B68" w:rsidRPr="00535CE1" w:rsidTr="004956F1">
        <w:tc>
          <w:tcPr>
            <w:tcW w:w="1419" w:type="dxa"/>
          </w:tcPr>
          <w:p w:rsidR="001D5B68" w:rsidRPr="00AE3F7C" w:rsidRDefault="001D5B68" w:rsidP="004956F1">
            <w:pPr>
              <w:spacing w:after="120"/>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Високий </w:t>
            </w:r>
          </w:p>
        </w:tc>
        <w:tc>
          <w:tcPr>
            <w:tcW w:w="9036" w:type="dxa"/>
          </w:tcPr>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Виконує навчальні завдання на продуктивно-творчому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визначає самостійно об'єкти, по які йдеться в завданнях, називає їх  та взаємопов'язані з ними об'єкти;</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характеризує об'єкти, визначає їх спільні й відмінні ознаки, властивості; установлює причинно-наслідкові зв'язки між об'єктами; класифікує їх;</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застосовує й комбінує для досягнення результатів завдань набуті складники компетентностей;</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знаходить за власною ініціативою необхідну додаткову інформацію з доступних джерел, узагальнює її; перетворює почуту/побачену/прочитану інформацію у графічну (малюнок, таблицю, схему, діаграму)/текстову;</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прогнозує можливий результат, пропонує/випробовує різні способи виконання завдання; за потреби ставить запитання, що стосуються об'єктів завдань, і пропонує відповіді на них;</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підтримує дискусію щодо способів та результатів виконання завдань; </w:t>
            </w:r>
            <w:r w:rsidRPr="00AE3F7C">
              <w:rPr>
                <w:rFonts w:ascii="Times New Roman" w:hAnsi="Times New Roman" w:cs="Times New Roman"/>
                <w:sz w:val="24"/>
                <w:szCs w:val="24"/>
                <w:lang w:val="uk-UA"/>
              </w:rPr>
              <w:lastRenderedPageBreak/>
              <w:t>співвідносить результати виконання завдань з припущеннями,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подолання виявленого утруднення, планує подальші навчальні дії</w:t>
            </w:r>
          </w:p>
        </w:tc>
      </w:tr>
      <w:tr w:rsidR="001D5B68" w:rsidRPr="00535CE1" w:rsidTr="004956F1">
        <w:tc>
          <w:tcPr>
            <w:tcW w:w="1419" w:type="dxa"/>
          </w:tcPr>
          <w:p w:rsidR="001D5B68" w:rsidRPr="00AE3F7C" w:rsidRDefault="001D5B68" w:rsidP="004956F1">
            <w:pPr>
              <w:spacing w:after="120"/>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lastRenderedPageBreak/>
              <w:t xml:space="preserve">Достатній </w:t>
            </w:r>
          </w:p>
        </w:tc>
        <w:tc>
          <w:tcPr>
            <w:tcW w:w="9036" w:type="dxa"/>
          </w:tcPr>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визначає самостійно об'єкти, по які йдеться в завданнях, називає їх;</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називає самостійно істотні ознаки об'єктів, визначає спільні й відмінні ознаки, властивості об'єктів; угруповує об'єкти; установлює причинно-наслідкові зв'язки між об'єктами;</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застосовує для досягнення результатів задань набуті складники компетентностей;</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знаходить за власною ініціативою необхідну інформацію з доступних джерел; перетворює почуту/побачену/прочитану інформацію у графічну (малюнок, таблицю, схему)/текстову;</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пояснює спосіб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способами; робить висновок про досягнення результатів; визначає утруднення/помилки, знаходить спосіб подолання виявленого утруднення за наданими орієнтирами, самостійно виправляє помилки</w:t>
            </w:r>
          </w:p>
        </w:tc>
      </w:tr>
      <w:tr w:rsidR="001D5B68" w:rsidRPr="00535CE1" w:rsidTr="004956F1">
        <w:tc>
          <w:tcPr>
            <w:tcW w:w="1419" w:type="dxa"/>
          </w:tcPr>
          <w:p w:rsidR="001D5B68" w:rsidRPr="00AE3F7C" w:rsidRDefault="001D5B68" w:rsidP="004956F1">
            <w:pPr>
              <w:spacing w:after="120"/>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Середній </w:t>
            </w:r>
          </w:p>
        </w:tc>
        <w:tc>
          <w:tcPr>
            <w:tcW w:w="9036" w:type="dxa"/>
          </w:tcPr>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Виконує навчальні завдання на репродуктивному рівні реалізації навчальної діяльності типових навчальних ситуаціях за допомогою таких навчальних дій:</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визначає об'єкти, по які йдеться в завданнях, називає їх; для досягнення результату потребує уточнень завдань;</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називає істотні ознаки об'єктів, установлює спільні й відмінні ознаки, властивості об'єктів; угруповує об'єкти відповіднодо умови за наданими орієнтирами/уточненнями в процесі діалогу з учителем/однокласниками;</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відтворює навчальні дії за алгоритмом/схемою, водночас потребує роз'яснень для досягнення результату;</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знаходить інформацію у запропонованих джерелах; перетворює почуту/побачену/прочитану інформацію у графічну (малюнок, таблицю)/текстову за зразками/за допомогою вчителя;</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правильність/неправильність результату; визначає утруднення/помилки, долає виявлене утруднення/виправляє помилки з допомогою вчителя/однокласників</w:t>
            </w:r>
          </w:p>
        </w:tc>
      </w:tr>
      <w:tr w:rsidR="001D5B68" w:rsidRPr="00AE3F7C" w:rsidTr="004956F1">
        <w:tc>
          <w:tcPr>
            <w:tcW w:w="1419" w:type="dxa"/>
          </w:tcPr>
          <w:p w:rsidR="001D5B68" w:rsidRPr="00AE3F7C" w:rsidRDefault="001D5B68" w:rsidP="004956F1">
            <w:pPr>
              <w:spacing w:after="120"/>
              <w:jc w:val="center"/>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Початковий </w:t>
            </w:r>
          </w:p>
        </w:tc>
        <w:tc>
          <w:tcPr>
            <w:tcW w:w="9036" w:type="dxa"/>
          </w:tcPr>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Виконує навчальні завдання на рівні копіювання зразків після детального кількаразового їх пояснення учителем за допомогою таких навчальних дій:</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розпізнає і називає об'єкти, по які йдеться в завданнях, за наданими орієнтирами;</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називає окремі ознаки об'єктів;</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lastRenderedPageBreak/>
              <w:t xml:space="preserve">      відтворює окремі операції навчальних дій для досягнення результату, зокрема копіює зразок;</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знаходить інформацію у запропонованому джерелі за наданим орієнтиром (малюнком, ключовим словом, поядковим номером речення тощо); відтворює частини почутої/побаченої/прочитаної інформації усно/за допомогою малюнка;</w:t>
            </w:r>
          </w:p>
          <w:p w:rsidR="001D5B68" w:rsidRPr="00AE3F7C" w:rsidRDefault="001D5B68" w:rsidP="004956F1">
            <w:pPr>
              <w:spacing w:after="120"/>
              <w:jc w:val="both"/>
              <w:rPr>
                <w:rFonts w:ascii="Times New Roman" w:hAnsi="Times New Roman" w:cs="Times New Roman"/>
                <w:sz w:val="24"/>
                <w:szCs w:val="24"/>
                <w:lang w:val="uk-UA"/>
              </w:rPr>
            </w:pPr>
            <w:r w:rsidRPr="00AE3F7C">
              <w:rPr>
                <w:rFonts w:ascii="Times New Roman" w:hAnsi="Times New Roman" w:cs="Times New Roman"/>
                <w:sz w:val="24"/>
                <w:szCs w:val="24"/>
                <w:lang w:val="uk-UA"/>
              </w:rPr>
              <w:t xml:space="preserve">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правильність/неправильність результату</w:t>
            </w:r>
          </w:p>
        </w:tc>
      </w:tr>
    </w:tbl>
    <w:p w:rsidR="001D5B68" w:rsidRPr="001D5B68" w:rsidRDefault="001D5B68"/>
    <w:sectPr w:rsidR="001D5B68" w:rsidRPr="001D5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19"/>
    <w:rsid w:val="001D5B68"/>
    <w:rsid w:val="00D7243E"/>
    <w:rsid w:val="00DF2419"/>
    <w:rsid w:val="00E2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2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2419"/>
    <w:rPr>
      <w:b/>
      <w:bCs/>
    </w:rPr>
  </w:style>
  <w:style w:type="paragraph" w:styleId="a5">
    <w:name w:val="Body Text"/>
    <w:basedOn w:val="a"/>
    <w:link w:val="a6"/>
    <w:rsid w:val="00DF2419"/>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6">
    <w:name w:val="Основной текст Знак"/>
    <w:basedOn w:val="a0"/>
    <w:link w:val="a5"/>
    <w:rsid w:val="00DF2419"/>
    <w:rPr>
      <w:rFonts w:ascii="Times New Roman" w:eastAsia="Times New Roman" w:hAnsi="Times New Roman" w:cs="Times New Roman"/>
      <w:sz w:val="24"/>
      <w:szCs w:val="20"/>
      <w:lang w:val="uk-UA" w:eastAsia="zh-CN" w:bidi="hi-IN"/>
    </w:rPr>
  </w:style>
  <w:style w:type="character" w:styleId="a7">
    <w:name w:val="Hyperlink"/>
    <w:basedOn w:val="a0"/>
    <w:uiPriority w:val="99"/>
    <w:unhideWhenUsed/>
    <w:rsid w:val="00DF2419"/>
    <w:rPr>
      <w:color w:val="0000FF"/>
      <w:u w:val="single"/>
    </w:rPr>
  </w:style>
  <w:style w:type="table" w:styleId="a8">
    <w:name w:val="Table Grid"/>
    <w:basedOn w:val="a1"/>
    <w:uiPriority w:val="59"/>
    <w:rsid w:val="001D5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4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24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F2419"/>
    <w:rPr>
      <w:b/>
      <w:bCs/>
    </w:rPr>
  </w:style>
  <w:style w:type="paragraph" w:styleId="a5">
    <w:name w:val="Body Text"/>
    <w:basedOn w:val="a"/>
    <w:link w:val="a6"/>
    <w:rsid w:val="00DF2419"/>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6">
    <w:name w:val="Основной текст Знак"/>
    <w:basedOn w:val="a0"/>
    <w:link w:val="a5"/>
    <w:rsid w:val="00DF2419"/>
    <w:rPr>
      <w:rFonts w:ascii="Times New Roman" w:eastAsia="Times New Roman" w:hAnsi="Times New Roman" w:cs="Times New Roman"/>
      <w:sz w:val="24"/>
      <w:szCs w:val="20"/>
      <w:lang w:val="uk-UA" w:eastAsia="zh-CN" w:bidi="hi-IN"/>
    </w:rPr>
  </w:style>
  <w:style w:type="character" w:styleId="a7">
    <w:name w:val="Hyperlink"/>
    <w:basedOn w:val="a0"/>
    <w:uiPriority w:val="99"/>
    <w:unhideWhenUsed/>
    <w:rsid w:val="00DF2419"/>
    <w:rPr>
      <w:color w:val="0000FF"/>
      <w:u w:val="single"/>
    </w:rPr>
  </w:style>
  <w:style w:type="table" w:styleId="a8">
    <w:name w:val="Table Grid"/>
    <w:basedOn w:val="a1"/>
    <w:uiPriority w:val="59"/>
    <w:rsid w:val="001D5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svita.ua/legislation/law/2231/" TargetMode="External"/><Relationship Id="rId5" Type="http://schemas.openxmlformats.org/officeDocument/2006/relationships/hyperlink" Target="https://osvita.ua/legislation/law/22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1941</Words>
  <Characters>11066</Characters>
  <Application>Microsoft Office Word</Application>
  <DocSecurity>0</DocSecurity>
  <Lines>92</Lines>
  <Paragraphs>25</Paragraphs>
  <ScaleCrop>false</ScaleCrop>
  <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dcterms:created xsi:type="dcterms:W3CDTF">2023-02-19T17:56:00Z</dcterms:created>
  <dcterms:modified xsi:type="dcterms:W3CDTF">2023-02-19T18:03:00Z</dcterms:modified>
</cp:coreProperties>
</file>